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  <w:r>
        <w:rPr>
          <w:rFonts w:ascii="Times New Roman,Bold" w:hAnsi="Times New Roman,Bold" w:cs="Times New Roman,Bold"/>
          <w:b/>
          <w:bCs/>
          <w:sz w:val="26"/>
          <w:szCs w:val="26"/>
        </w:rPr>
        <w:t>Апелляцию о нарушении Порядка участник экзамена подает в день проведения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  <w:r>
        <w:rPr>
          <w:rFonts w:ascii="Times New Roman,Bold" w:hAnsi="Times New Roman,Bold" w:cs="Times New Roman,Bold"/>
          <w:b/>
          <w:bCs/>
          <w:sz w:val="26"/>
          <w:szCs w:val="26"/>
        </w:rPr>
        <w:t>экзамена члену ГЭК, не покидая ППЭ.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проверки изложенных в указанной апелляции сведений о нарушении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Порядка членом ГЭК организуется проведение проверки при участии организаторов,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технических специалистов, специалистов по проведению инструктажа и обеспечению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лабораторных работ (при наличии), экзаменаторов-собеседников (при наличии),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экспертов, оценивающих выполнение лабораторных работ (при наличии), не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задействованных в аудитории, в которой сдавал экзамен участник ГИА, подавший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указанную апелляцию, общественных наблюдателей (при наличии), сотрудников,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осуществляющих охрану правопорядка, медицинских работников, а также ассистентов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(при наличии). Результаты проверки оформляются в форме заключения. Апелляция о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нарушении Порядка и заключение о результатах проверки в тот же день передаются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членом ГЭК в апелляционную комиссию.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рассмотрении апелляции о нарушении Порядка апелляционная комиссия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рассматривает апелляцию и заключение о результатах проверки и выносит одно из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решений: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отклонении апелляции;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удовлетворении апелляции.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удовлетворении апелляции о нарушении Порядка результат ГИА, по процедуре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которого участником экзамена была подана указанная апелляция, аннулируется 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участнику экзамена предоставляется возможность повторно сдать экзамен по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соответствующему учебному предмету в резервные сроки соответствующего периода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проведения ГИА или по решению председателя ГЭК в иной день, предусмотренный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едиными расписаниями ОГЭ, ГВЭ.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Апелляционная комиссия рассматривает апелляцию о нарушении Порядка в течение</w:t>
      </w:r>
    </w:p>
    <w:p w:rsidR="00A31866" w:rsidRDefault="00B332A0" w:rsidP="00B332A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двух рабочих дней, следующих за днем ее поступления в апелляционную комиссию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  <w:bookmarkStart w:id="0" w:name="_GoBack"/>
      <w:bookmarkEnd w:id="0"/>
      <w:r>
        <w:rPr>
          <w:rFonts w:ascii="Times New Roman,Bold" w:hAnsi="Times New Roman,Bold" w:cs="Times New Roman,Bold"/>
          <w:b/>
          <w:bCs/>
          <w:sz w:val="26"/>
          <w:szCs w:val="26"/>
        </w:rPr>
        <w:lastRenderedPageBreak/>
        <w:t>Апелляция о несогласии с выставленными баллами подается в течение двух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  <w:r>
        <w:rPr>
          <w:rFonts w:ascii="Times New Roman,Bold" w:hAnsi="Times New Roman,Bold" w:cs="Times New Roman,Bold"/>
          <w:b/>
          <w:bCs/>
          <w:sz w:val="26"/>
          <w:szCs w:val="26"/>
        </w:rPr>
        <w:t>рабочих дней, следующих за официальным днем объявления результатов ГИА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  <w:r>
        <w:rPr>
          <w:rFonts w:ascii="Times New Roman,Bold" w:hAnsi="Times New Roman,Bold" w:cs="Times New Roman,Bold"/>
          <w:b/>
          <w:bCs/>
          <w:sz w:val="26"/>
          <w:szCs w:val="26"/>
        </w:rPr>
        <w:t>по соответствующему учебному предмету.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Участники ГИА или их родители (законные представители) при предъявлении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документов, удостоверяющих личность, или уполномоченные их родителями (законными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представителями) лица при предъявлении документов, удостоверяющих личность,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доверенности подают апелляции о несогласии с выставленными баллами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образовательные организации, которыми участники ГИА были допущены к ГИА.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Руководитель образовательной организации, принявший апелляцию, передает ее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апелляционную комиссию в течение одного рабочего дня после ее получения.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 заседания апелляционной комиссии по рассмотрению апелляции о несогласии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выставленными баллами апелляционная комиссия: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запрашивает в РЦОИ изображения экзаменационной работы, файлы, содержащие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ответы участника ГИА на задания КИМ, в том числе файлы с цифровой аудиозаписью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устных ответов участника ГИА (при наличии), копии протоколов проверки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экзаменационной работы предметной комиссией, КИМ, выполнявшийся участником ГИА,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подавшим указанную апелляцию;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проводит проверку качества обработки экзаменационной работы участника ГИА,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подавшего указанную апелляцию, в целях выявления технических ошибок (неверная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обработка экзаменационных работ и (или) протоколов проверки экзаменационной работы);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устанавливает правильность оценивания развернутых ответов (в том числе устных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ответов) участника ГИА, подавшего указанную апелляцию. Для этого к рассмотрению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апелляции привлекается эксперт предметной комиссии по соответствующему учебному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предмету, не проверявший ранее экзаменационную работу участника ГИА, подавшего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указанную апелляцию.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Привлеченный эксперт предметной комиссии по соответствующему учебному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предмету устанавливает правильность оценивания развернутых ответов (в том числе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устных ответов) участника ГИА, подавшего указанную апелляцию, и дает письменное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заключение о правильности оценивания развернутых ответов (в том числе устных ответов)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или о необходимости изменения первичных баллов за выполнение заданий с развернутым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ответом (в том числе устных ответов) с обязательной содержательной аргументацией 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указанием на конкретный критерий оценивания, содержанию которого соответствует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выставляемый им первичный балл (далее – заключение).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если привлеченный эксперт предметной комиссии не дает однозначного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ответа о правильности оценивания развернутых ответов (в том числе устных ответов)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участника ГИА, подавшего указанную апелляцию, апелляционная комиссия обращается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Комиссию по разработке КИМ по соответствующему учебному предмету с запросом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разъяснениях по критериям оценивания.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рассмотрении апелляции о несогласии с выставленными баллами на заседании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апелляционной комиссии материалы, указанные в подпункте 1, а также заключение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привлеченного эксперта предметной комиссии предъявляются участнику ГИА, подавшему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апелляцию о несогласии с выставленными баллами (при его участии в рассмотрении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апелляции).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если по решению ГЭК подача и (или) рассмотрение апелляций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несогласии с выставленными баллами организуются с использованием информационно-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коммуникационных технологий при условии соблюдения требований законодательства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Российской Федерации в области защиты персональных данных, КИМ, выполнявшийся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участником ГИА, предъявляется участнику ГИА, подавшему апелляцию о несогласии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выставленными баллами, на заседании апелляционной комиссии по его предварительной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заявке, поданной одновременно с апелляцией о несогласии с выставленными баллами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(в течение двух рабочих дней, следующих за официальным днем объявления результатов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ГИА по соответствующему учебному предмету).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 ГИА, подавший апелляцию о несогласии с выставленными баллами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(участник ГИА, подавший апелляцию о несогласии с выставленными баллами,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достигший возраста 14 лет, – в присутствии родителей (законных представителей),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письменно подтверждает, что ему предъявлены изображения выполненной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им экзаменационной работы, файлы, содержащие его ответы на задания КИМ, в том числе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файлы с цифровой аудиозаписью его устных ответов.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Привлеченный эксперт предметной комиссии на заседании апелляционной комиссии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во время рассмотрения апелляции о несогласии с выставленными баллами в присутствии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участника ГИА, подавшего апелляцию о несогласии с выставленными баллами, и (или)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его родителей (законных представителей) или уполномоченного его родителями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(законными представителями) лица дает им соответствующие разъяснения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(при необходимости) по вопросам правильности оценивания развернутых ответов (в том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числе устных ответов) участника ГИА, подавшего апелляцию о несогласии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выставленными баллами. Рекомендуемая продолжительность рассмотрения апелляции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несогласии с выставленными баллами, включая разъяснения по оцениванию развернутых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ответов (в том числе устных ответов), – не более 20 минут (при необходимости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решению апелляционной комиссии рекомендуемое время может быть увеличено).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результатам рассмотрения апелляции о несогласии с выставленными баллами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апелляционная комиссия принимает одно из решений: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об отклонении апелляции;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об удовлетворении апелляции.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удовлетворении апелляции количество ранее выставленных первичных баллов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может измениться как в сторону увеличения, так и в сторону уменьшения, либо не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измениться в целом.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Апелляционная комиссия рассматривает апелляцию о несогласии с выставленными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баллами в течение четырех рабочих дней, следующих за днем ее поступления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апелляционную комиссию.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удовлетворения апелляции информацию о выявленных технических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ошибках и (или) ошибках при проверке экзаменационной работы апелляционная комиссия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передает в РЦОИ с целью пересчета результатов ГИА.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По решению председателя ГЭК к ГИА по соответствующему учебному предмету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(соответствующим учебным предметам) в дополнительный период, но не ранее 1 сентября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текущего года, допускаются: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обучающиеся образовательных организаций и экстерны, не допущенные к ГИА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текущем учебном году, но получившие допуск к ГИА в сроки, исключающие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возможность прохождения ГИА до завершения основного периода проведения ГИА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текущем году;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участники ГИА, не прошедшие ГИА, в том числе участники ГИА, чьи результаты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ГИА по сдаваемым учебным предметам в текущем году были аннулированы по решению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председателя ГЭК в случае выявления фактов нарушения Порядка участниками ГИА;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участники ГИА, получившие на ГИА неудовлетворительные результаты более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чем по двум учебным предметам, либо получившие повторно неудовлетворительный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77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 по одному или двум учебным предметам на ГИА в резервные сроки (кроме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участников ГИА, проходящих ГИА только по обязательным учебным предметам);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участники ГИА, проходящие ГИА только по обязательным учебным предметам,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получившие на ГИА неудовлетворительные результаты более чем по одному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обязательному учебному предмету, либо получившие повторно неудовлетворительный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 по одному из этих предметов на ГИА в резервные сроки.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Заявления об участии в ГИА в дополнительный период не позднее чем за две недели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 начала указанного периода подаются лицами, указанными в подпунктах 1-4, лично при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предъявлении документов, удостоверяющих личность, или их родителями (законными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представителями) при предъявлении документов, удостоверяющих личность, или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уполномоченными лицами при предъявлении документов, удостоверяющих личность,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доверенности в образовательные организации.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8.Участникам ГИА, не прошедшим ГИА, в том числе участникам ГИА, чьи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 ГИА по сдаваемым учебным предметам в дополнительном периоде и (или)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резервные сроки дополнительного периода были аннулированы по решению председателя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ГЭК в случае выявления фактов нарушения Порядка участниками ГИА, а также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участникам ГИА, получившим на ГИА неудовлетворительные результаты более чем по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двум учебным предметам, либо получившим повторно неудовлетворительный результат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одному или двум учебным предметам на ГИА в резервные сроки дополнительного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периода, предоставляется право повторно пройти ГИА по соответствующему учебному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предмету (соответствующим учебным предметам) не ранее чем в следующем году.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Указанные участники ГИА вправе изменить учебные предметы по выбору для повторного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прохождения ГИА в следующем году.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Участникам ГИА, проходящим ГИА только по обязательным учебным предметам,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прошедшим ГИА, в том числе участникам ГИА, чьи результаты ГИА по обязательным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учебным предметам в дополнительном периоде и (или) резервные сроки дополнительного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периода были аннулированы по решению председателя ГЭК в случае выявления фактов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нарушения Порядка участниками ГИА, а также участникам ГИА, получившим на ГИА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неудовлетворительные результаты более чем по одному обязательному учебному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предмету, либо получившим повторно неудовлетворительный результат по одному из этих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предметов на ГИА в резервные сроки дополнительного периода, предоставляется право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повторно пройти ГИА по соответствующему учебному предмету (соответствующим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учебным предметам) не ранее чем в следующем году.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6"/>
          <w:szCs w:val="26"/>
        </w:rPr>
      </w:pPr>
      <w:r>
        <w:rPr>
          <w:rFonts w:ascii="Times New Roman,Italic" w:hAnsi="Times New Roman,Italic" w:cs="Times New Roman,Italic"/>
          <w:i/>
          <w:iCs/>
          <w:sz w:val="26"/>
          <w:szCs w:val="26"/>
        </w:rPr>
        <w:t>Информация подготовлена в соответствии с приказом Минпросвещения России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6"/>
          <w:szCs w:val="26"/>
        </w:rPr>
      </w:pPr>
      <w:r>
        <w:rPr>
          <w:rFonts w:ascii="Times New Roman,Italic" w:hAnsi="Times New Roman,Italic" w:cs="Times New Roman,Italic"/>
          <w:i/>
          <w:iCs/>
          <w:sz w:val="26"/>
          <w:szCs w:val="26"/>
        </w:rPr>
        <w:t>и Рособрнадзора № 232/551 от 04.04.2023 «Об утверждении Порядка проведения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6"/>
          <w:szCs w:val="26"/>
        </w:rPr>
      </w:pPr>
      <w:r>
        <w:rPr>
          <w:rFonts w:ascii="Times New Roman,Italic" w:hAnsi="Times New Roman,Italic" w:cs="Times New Roman,Italic"/>
          <w:i/>
          <w:iCs/>
          <w:sz w:val="26"/>
          <w:szCs w:val="26"/>
        </w:rPr>
        <w:t>государственной итоговой аттестации по образовательным программам основного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6"/>
          <w:szCs w:val="26"/>
        </w:rPr>
      </w:pPr>
      <w:r>
        <w:rPr>
          <w:rFonts w:ascii="Times New Roman,Italic" w:hAnsi="Times New Roman,Italic" w:cs="Times New Roman,Italic"/>
          <w:i/>
          <w:iCs/>
          <w:sz w:val="26"/>
          <w:szCs w:val="26"/>
        </w:rPr>
        <w:t xml:space="preserve">общего образования» </w:t>
      </w:r>
      <w:r>
        <w:rPr>
          <w:rFonts w:ascii="Times New Roman" w:hAnsi="Times New Roman" w:cs="Times New Roman"/>
          <w:i/>
          <w:iCs/>
          <w:sz w:val="26"/>
          <w:szCs w:val="26"/>
        </w:rPr>
        <w:t>(</w:t>
      </w:r>
      <w:r>
        <w:rPr>
          <w:rFonts w:ascii="Times New Roman,Italic" w:hAnsi="Times New Roman,Italic" w:cs="Times New Roman,Italic"/>
          <w:i/>
          <w:iCs/>
          <w:sz w:val="26"/>
          <w:szCs w:val="26"/>
        </w:rPr>
        <w:t>зарегистрирован Минюстом России 12.05.2023, регистрационный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,Italic" w:hAnsi="Times New Roman,Italic" w:cs="Times New Roman,Italic"/>
          <w:i/>
          <w:iCs/>
          <w:sz w:val="26"/>
          <w:szCs w:val="26"/>
        </w:rPr>
        <w:t xml:space="preserve">№ </w:t>
      </w:r>
      <w:r>
        <w:rPr>
          <w:rFonts w:ascii="Times New Roman" w:hAnsi="Times New Roman" w:cs="Times New Roman"/>
          <w:i/>
          <w:iCs/>
          <w:sz w:val="26"/>
          <w:szCs w:val="26"/>
        </w:rPr>
        <w:t>73292).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участника ГИА ______________/______________________(Ф.И.О.)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 20___ г.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родителя (законного представителя)</w:t>
      </w:r>
    </w:p>
    <w:p w:rsidR="00B332A0" w:rsidRDefault="00B332A0" w:rsidP="00B33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 ГИА ______________/______________________(Ф.И.О.)</w:t>
      </w:r>
    </w:p>
    <w:p w:rsidR="00B332A0" w:rsidRDefault="00B332A0" w:rsidP="00B332A0">
      <w:r>
        <w:rPr>
          <w:rFonts w:ascii="Times New Roman" w:hAnsi="Times New Roman" w:cs="Times New Roman"/>
          <w:sz w:val="24"/>
          <w:szCs w:val="24"/>
        </w:rPr>
        <w:t>«____» _____________ 20___ г.</w:t>
      </w:r>
      <w:r>
        <w:rPr>
          <w:rFonts w:ascii="Times New Roman" w:hAnsi="Times New Roman" w:cs="Times New Roman"/>
          <w:sz w:val="26"/>
          <w:szCs w:val="26"/>
        </w:rPr>
        <w:t>__</w:t>
      </w:r>
    </w:p>
    <w:sectPr w:rsidR="00B33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2A0"/>
    <w:rsid w:val="00A31866"/>
    <w:rsid w:val="00B3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486EF"/>
  <w15:chartTrackingRefBased/>
  <w15:docId w15:val="{5A31D021-C598-408F-AA7C-C509C4C2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2026-04-10T03:09:00Z</dcterms:created>
  <dcterms:modified xsi:type="dcterms:W3CDTF">2026-04-10T03:12:00Z</dcterms:modified>
</cp:coreProperties>
</file>